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D6" w:rsidRDefault="008D2BF0" w:rsidP="00381BF1">
      <w:pPr>
        <w:pStyle w:val="Titel"/>
        <w:jc w:val="left"/>
      </w:pPr>
      <w:r>
        <w:rPr>
          <w:noProof/>
          <w:lang w:eastAsia="de-CH"/>
        </w:rPr>
        <w:drawing>
          <wp:anchor distT="0" distB="0" distL="114300" distR="114300" simplePos="0" relativeHeight="251658240" behindDoc="0" locked="0" layoutInCell="1" allowOverlap="1" wp14:anchorId="23631D07" wp14:editId="2C5D54B6">
            <wp:simplePos x="895350" y="895350"/>
            <wp:positionH relativeFrom="column">
              <wp:align>left</wp:align>
            </wp:positionH>
            <wp:positionV relativeFrom="paragraph">
              <wp:align>top</wp:align>
            </wp:positionV>
            <wp:extent cx="3556000" cy="2667000"/>
            <wp:effectExtent l="0" t="0" r="635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60520-WA0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6000" cy="2667000"/>
                    </a:xfrm>
                    <a:prstGeom prst="rect">
                      <a:avLst/>
                    </a:prstGeom>
                  </pic:spPr>
                </pic:pic>
              </a:graphicData>
            </a:graphic>
          </wp:anchor>
        </w:drawing>
      </w:r>
      <w:r w:rsidR="001619D6">
        <w:t>zu Verkaufen</w:t>
      </w:r>
    </w:p>
    <w:p w:rsidR="00C83675" w:rsidRDefault="001619D6" w:rsidP="00585B47">
      <w:pPr>
        <w:pStyle w:val="berschrift2"/>
        <w:spacing w:before="240" w:after="480"/>
        <w:ind w:right="-851"/>
        <w:jc w:val="left"/>
        <w:rPr>
          <w:sz w:val="48"/>
          <w:szCs w:val="48"/>
        </w:rPr>
      </w:pPr>
      <w:r>
        <w:rPr>
          <w:sz w:val="48"/>
          <w:szCs w:val="48"/>
        </w:rPr>
        <w:t>Beneteau 25 Platu</w:t>
      </w:r>
    </w:p>
    <w:p w:rsidR="009C134E" w:rsidRDefault="009C134E" w:rsidP="009C134E">
      <w:pPr>
        <w:pStyle w:val="berschrift2"/>
        <w:spacing w:before="240" w:line="240" w:lineRule="auto"/>
        <w:jc w:val="left"/>
      </w:pPr>
      <w:r>
        <w:t>Mit strassentauglichem Trailer (Stüssi)</w:t>
      </w:r>
    </w:p>
    <w:p w:rsidR="00C83675" w:rsidRDefault="00C83675" w:rsidP="00585B47">
      <w:pPr>
        <w:pStyle w:val="berschrift2"/>
        <w:spacing w:before="240" w:after="0"/>
        <w:jc w:val="left"/>
      </w:pPr>
      <w:r>
        <w:t xml:space="preserve">Liegeplatz </w:t>
      </w:r>
      <w:r w:rsidR="00760560">
        <w:t xml:space="preserve">in Portalban </w:t>
      </w:r>
      <w:r>
        <w:t>kann übernommen werden</w:t>
      </w:r>
    </w:p>
    <w:p w:rsidR="009C134E" w:rsidRPr="009C134E" w:rsidRDefault="009C134E" w:rsidP="009C134E">
      <w:pPr>
        <w:pStyle w:val="berschrift2"/>
        <w:rPr>
          <w:sz w:val="28"/>
          <w:szCs w:val="28"/>
        </w:rPr>
      </w:pPr>
      <w:r w:rsidRPr="009C134E">
        <w:rPr>
          <w:sz w:val="28"/>
          <w:szCs w:val="28"/>
        </w:rPr>
        <w:t>VP:</w:t>
      </w:r>
      <w:r w:rsidRPr="009C134E">
        <w:rPr>
          <w:sz w:val="28"/>
          <w:szCs w:val="28"/>
        </w:rPr>
        <w:tab/>
        <w:t>CHF 22‘000.--</w:t>
      </w:r>
    </w:p>
    <w:p w:rsidR="00381BF1" w:rsidRDefault="00381BF1" w:rsidP="009C134E">
      <w:r>
        <w:t>Wir sind älter geworden und brauchen ein komfortableres Schiff. Deshalb verkaufe ich meine geliebte ESTELLE.</w:t>
      </w:r>
      <w:r w:rsidR="009C134E">
        <w:t xml:space="preserve"> </w:t>
      </w:r>
    </w:p>
    <w:p w:rsidR="00381BF1" w:rsidRDefault="00381BF1" w:rsidP="009C134E">
      <w:r>
        <w:t>Die Platu ist ein Schiff, an welchem sowohl der Anfänger als auch der Regatteur Freude hat! Sehr einfach zu bedienen, robust, schnell. Das Schiff läuft bei Leichtwind, verträgt aber auch Starkwind. Wir haben mit dem Schiff oft Törns gemacht.</w:t>
      </w:r>
      <w:r w:rsidR="009C134E">
        <w:t xml:space="preserve"> Auch als Schulschiff geeignet.</w:t>
      </w:r>
    </w:p>
    <w:p w:rsidR="0041290F" w:rsidRPr="00A459E8" w:rsidRDefault="00381BF1" w:rsidP="00A459E8">
      <w:pPr>
        <w:pBdr>
          <w:bottom w:val="single" w:sz="4" w:space="1" w:color="auto"/>
        </w:pBdr>
        <w:spacing w:after="120" w:line="240" w:lineRule="auto"/>
        <w:jc w:val="left"/>
        <w:rPr>
          <w:b/>
        </w:rPr>
      </w:pPr>
      <w:r>
        <w:rPr>
          <w:b/>
        </w:rPr>
        <w:t>Kons</w:t>
      </w:r>
      <w:r w:rsidR="009C134E">
        <w:rPr>
          <w:b/>
        </w:rPr>
        <w:t>trukteur:</w:t>
      </w:r>
      <w:r w:rsidR="009C134E">
        <w:rPr>
          <w:b/>
        </w:rPr>
        <w:tab/>
      </w:r>
      <w:r w:rsidR="009C134E">
        <w:rPr>
          <w:b/>
        </w:rPr>
        <w:tab/>
      </w:r>
      <w:r>
        <w:rPr>
          <w:b/>
        </w:rPr>
        <w:tab/>
        <w:t>Bruce Farr</w:t>
      </w:r>
      <w:r>
        <w:rPr>
          <w:b/>
        </w:rPr>
        <w:tab/>
      </w:r>
      <w:r>
        <w:rPr>
          <w:b/>
        </w:rPr>
        <w:tab/>
        <w:t>Erste Einwasserung:</w:t>
      </w:r>
      <w:r w:rsidR="009C134E">
        <w:rPr>
          <w:b/>
        </w:rPr>
        <w:tab/>
      </w:r>
      <w:r w:rsidR="009C134E">
        <w:rPr>
          <w:b/>
        </w:rPr>
        <w:tab/>
      </w:r>
      <w:r>
        <w:rPr>
          <w:b/>
        </w:rPr>
        <w:t>März 2004</w:t>
      </w:r>
    </w:p>
    <w:p w:rsidR="003B4620" w:rsidRPr="00A459E8" w:rsidRDefault="00381BF1" w:rsidP="00B5246D">
      <w:pPr>
        <w:spacing w:after="120" w:line="240" w:lineRule="auto"/>
        <w:jc w:val="left"/>
        <w:rPr>
          <w:b/>
        </w:rPr>
      </w:pPr>
      <w:r>
        <w:rPr>
          <w:b/>
        </w:rPr>
        <w:t>Länge</w:t>
      </w:r>
      <w:r w:rsidR="003B4620" w:rsidRPr="00A459E8">
        <w:rPr>
          <w:b/>
        </w:rPr>
        <w:t>:</w:t>
      </w:r>
      <w:r w:rsidR="003B4620" w:rsidRPr="00A459E8">
        <w:rPr>
          <w:b/>
        </w:rPr>
        <w:tab/>
      </w:r>
      <w:r w:rsidR="00B5246D" w:rsidRPr="00A459E8">
        <w:rPr>
          <w:b/>
        </w:rPr>
        <w:tab/>
      </w:r>
      <w:r>
        <w:rPr>
          <w:b/>
        </w:rPr>
        <w:tab/>
      </w:r>
      <w:r>
        <w:rPr>
          <w:b/>
        </w:rPr>
        <w:tab/>
      </w:r>
      <w:r w:rsidR="003B4620" w:rsidRPr="00A459E8">
        <w:rPr>
          <w:b/>
        </w:rPr>
        <w:t>7.50 m</w:t>
      </w:r>
      <w:r w:rsidR="00B5246D" w:rsidRPr="00A459E8">
        <w:rPr>
          <w:b/>
        </w:rPr>
        <w:tab/>
      </w:r>
      <w:r w:rsidR="00B5246D" w:rsidRPr="00A459E8">
        <w:rPr>
          <w:b/>
        </w:rPr>
        <w:tab/>
      </w:r>
      <w:r w:rsidR="00B5246D" w:rsidRPr="00A459E8">
        <w:rPr>
          <w:b/>
        </w:rPr>
        <w:tab/>
      </w:r>
      <w:r>
        <w:rPr>
          <w:b/>
        </w:rPr>
        <w:t>Breite:</w:t>
      </w:r>
      <w:r w:rsidR="003B4620" w:rsidRPr="00A459E8">
        <w:rPr>
          <w:b/>
        </w:rPr>
        <w:tab/>
      </w:r>
      <w:r w:rsidR="00B5246D" w:rsidRPr="00A459E8">
        <w:rPr>
          <w:b/>
        </w:rPr>
        <w:tab/>
      </w:r>
      <w:r>
        <w:rPr>
          <w:b/>
        </w:rPr>
        <w:tab/>
      </w:r>
      <w:r>
        <w:rPr>
          <w:b/>
        </w:rPr>
        <w:tab/>
      </w:r>
      <w:r w:rsidR="003B4620" w:rsidRPr="00A459E8">
        <w:rPr>
          <w:b/>
        </w:rPr>
        <w:t>2.54 m</w:t>
      </w:r>
    </w:p>
    <w:p w:rsidR="003B4620" w:rsidRPr="00A459E8" w:rsidRDefault="00381BF1" w:rsidP="00B5246D">
      <w:pPr>
        <w:tabs>
          <w:tab w:val="left" w:pos="1920"/>
        </w:tabs>
        <w:spacing w:after="120" w:line="240" w:lineRule="auto"/>
        <w:jc w:val="left"/>
        <w:rPr>
          <w:b/>
        </w:rPr>
      </w:pPr>
      <w:r>
        <w:rPr>
          <w:b/>
        </w:rPr>
        <w:t>Wasserlinie:</w:t>
      </w:r>
      <w:r w:rsidR="003B4620" w:rsidRPr="00A459E8">
        <w:rPr>
          <w:b/>
        </w:rPr>
        <w:tab/>
      </w:r>
      <w:r w:rsidR="00B5246D" w:rsidRPr="00A459E8">
        <w:rPr>
          <w:b/>
        </w:rPr>
        <w:tab/>
      </w:r>
      <w:r>
        <w:rPr>
          <w:b/>
        </w:rPr>
        <w:tab/>
      </w:r>
      <w:r w:rsidR="003B4620" w:rsidRPr="00A459E8">
        <w:rPr>
          <w:b/>
        </w:rPr>
        <w:t>6.74 m</w:t>
      </w:r>
      <w:r w:rsidR="00B5246D" w:rsidRPr="00A459E8">
        <w:rPr>
          <w:b/>
        </w:rPr>
        <w:tab/>
      </w:r>
      <w:r w:rsidR="00B5246D" w:rsidRPr="00A459E8">
        <w:rPr>
          <w:b/>
        </w:rPr>
        <w:tab/>
      </w:r>
      <w:r w:rsidR="00B5246D" w:rsidRPr="00A459E8">
        <w:rPr>
          <w:b/>
        </w:rPr>
        <w:tab/>
      </w:r>
      <w:r w:rsidR="003B4620" w:rsidRPr="00A459E8">
        <w:rPr>
          <w:b/>
        </w:rPr>
        <w:t>Tiefgang</w:t>
      </w:r>
      <w:r>
        <w:rPr>
          <w:b/>
        </w:rPr>
        <w:t xml:space="preserve">: </w:t>
      </w:r>
      <w:r>
        <w:rPr>
          <w:b/>
        </w:rPr>
        <w:tab/>
      </w:r>
      <w:r w:rsidR="003B4620" w:rsidRPr="00A459E8">
        <w:rPr>
          <w:b/>
        </w:rPr>
        <w:tab/>
      </w:r>
      <w:r w:rsidR="00B5246D" w:rsidRPr="00A459E8">
        <w:rPr>
          <w:b/>
        </w:rPr>
        <w:tab/>
      </w:r>
      <w:r w:rsidR="003B4620" w:rsidRPr="00A459E8">
        <w:rPr>
          <w:b/>
        </w:rPr>
        <w:t>1.58 m</w:t>
      </w:r>
    </w:p>
    <w:p w:rsidR="003B4620" w:rsidRPr="00A459E8" w:rsidRDefault="00381BF1" w:rsidP="00A459E8">
      <w:pPr>
        <w:pBdr>
          <w:bottom w:val="single" w:sz="4" w:space="1" w:color="auto"/>
        </w:pBdr>
        <w:spacing w:after="120" w:line="240" w:lineRule="auto"/>
        <w:jc w:val="left"/>
        <w:rPr>
          <w:b/>
        </w:rPr>
      </w:pPr>
      <w:r>
        <w:rPr>
          <w:b/>
        </w:rPr>
        <w:t>Verdrängung:</w:t>
      </w:r>
      <w:r>
        <w:rPr>
          <w:b/>
        </w:rPr>
        <w:tab/>
      </w:r>
      <w:r>
        <w:rPr>
          <w:b/>
        </w:rPr>
        <w:tab/>
      </w:r>
      <w:r w:rsidR="003B4620" w:rsidRPr="00A459E8">
        <w:rPr>
          <w:b/>
        </w:rPr>
        <w:tab/>
        <w:t>1‘250 kg</w:t>
      </w:r>
      <w:r w:rsidR="00B5246D" w:rsidRPr="00A459E8">
        <w:rPr>
          <w:b/>
        </w:rPr>
        <w:tab/>
      </w:r>
      <w:r w:rsidR="00B5246D" w:rsidRPr="00A459E8">
        <w:rPr>
          <w:b/>
        </w:rPr>
        <w:tab/>
      </w:r>
      <w:r w:rsidR="003B4620" w:rsidRPr="00A459E8">
        <w:rPr>
          <w:b/>
        </w:rPr>
        <w:t>Ballast:</w:t>
      </w:r>
      <w:r w:rsidR="003B4620" w:rsidRPr="00A459E8">
        <w:rPr>
          <w:b/>
        </w:rPr>
        <w:tab/>
      </w:r>
      <w:r w:rsidR="003B4620" w:rsidRPr="00A459E8">
        <w:rPr>
          <w:b/>
        </w:rPr>
        <w:tab/>
      </w:r>
      <w:r w:rsidR="003B4620" w:rsidRPr="00A459E8">
        <w:rPr>
          <w:b/>
        </w:rPr>
        <w:tab/>
      </w:r>
      <w:r w:rsidR="00B5246D" w:rsidRPr="00A459E8">
        <w:rPr>
          <w:b/>
        </w:rPr>
        <w:tab/>
      </w:r>
      <w:r w:rsidR="003B4620" w:rsidRPr="00A459E8">
        <w:rPr>
          <w:b/>
        </w:rPr>
        <w:t>510 kg</w:t>
      </w:r>
    </w:p>
    <w:p w:rsidR="003B4620" w:rsidRPr="00A459E8" w:rsidRDefault="00381BF1" w:rsidP="00B5246D">
      <w:pPr>
        <w:spacing w:after="120" w:line="240" w:lineRule="auto"/>
        <w:jc w:val="left"/>
        <w:rPr>
          <w:b/>
        </w:rPr>
      </w:pPr>
      <w:r>
        <w:rPr>
          <w:b/>
        </w:rPr>
        <w:t>Grosssegel</w:t>
      </w:r>
      <w:r w:rsidR="009C134E">
        <w:rPr>
          <w:b/>
        </w:rPr>
        <w:t>:</w:t>
      </w:r>
      <w:r>
        <w:rPr>
          <w:b/>
        </w:rPr>
        <w:tab/>
      </w:r>
      <w:r>
        <w:rPr>
          <w:b/>
        </w:rPr>
        <w:tab/>
      </w:r>
      <w:r w:rsidR="003B4620" w:rsidRPr="00A459E8">
        <w:rPr>
          <w:b/>
        </w:rPr>
        <w:tab/>
        <w:t>20 m</w:t>
      </w:r>
      <w:r w:rsidR="003B4620" w:rsidRPr="00A459E8">
        <w:rPr>
          <w:b/>
          <w:vertAlign w:val="superscript"/>
        </w:rPr>
        <w:t>2</w:t>
      </w:r>
      <w:r w:rsidR="003B4620" w:rsidRPr="00A459E8">
        <w:rPr>
          <w:b/>
        </w:rPr>
        <w:t>, North Sails,</w:t>
      </w:r>
      <w:r w:rsidR="00B5246D" w:rsidRPr="00A459E8">
        <w:rPr>
          <w:b/>
        </w:rPr>
        <w:t xml:space="preserve"> </w:t>
      </w:r>
      <w:r>
        <w:rPr>
          <w:b/>
        </w:rPr>
        <w:t xml:space="preserve">Material </w:t>
      </w:r>
      <w:r w:rsidR="00B5246D" w:rsidRPr="00A459E8">
        <w:rPr>
          <w:b/>
        </w:rPr>
        <w:t>NORDAC (</w:t>
      </w:r>
      <w:r w:rsidR="003B4620" w:rsidRPr="00A459E8">
        <w:rPr>
          <w:b/>
        </w:rPr>
        <w:t>2018</w:t>
      </w:r>
      <w:r w:rsidR="00B5246D" w:rsidRPr="00A459E8">
        <w:rPr>
          <w:b/>
        </w:rPr>
        <w:t>)</w:t>
      </w:r>
      <w:r>
        <w:rPr>
          <w:b/>
        </w:rPr>
        <w:t>, 2 Reff</w:t>
      </w:r>
    </w:p>
    <w:p w:rsidR="003B4620" w:rsidRPr="00A459E8" w:rsidRDefault="003B4620" w:rsidP="00B5246D">
      <w:pPr>
        <w:spacing w:after="120" w:line="240" w:lineRule="auto"/>
        <w:jc w:val="left"/>
        <w:rPr>
          <w:b/>
        </w:rPr>
      </w:pPr>
      <w:r w:rsidRPr="00A459E8">
        <w:rPr>
          <w:b/>
        </w:rPr>
        <w:t>Roll-Genua:</w:t>
      </w:r>
      <w:r w:rsidR="00381BF1">
        <w:rPr>
          <w:b/>
        </w:rPr>
        <w:tab/>
      </w:r>
      <w:r w:rsidR="00381BF1">
        <w:rPr>
          <w:b/>
        </w:rPr>
        <w:tab/>
      </w:r>
      <w:r w:rsidR="00B5246D" w:rsidRPr="00A459E8">
        <w:rPr>
          <w:b/>
        </w:rPr>
        <w:tab/>
        <w:t>14.05 m</w:t>
      </w:r>
      <w:r w:rsidR="00B5246D" w:rsidRPr="00A459E8">
        <w:rPr>
          <w:b/>
          <w:vertAlign w:val="superscript"/>
        </w:rPr>
        <w:t>2</w:t>
      </w:r>
      <w:r w:rsidR="009C134E">
        <w:rPr>
          <w:b/>
        </w:rPr>
        <w:t>,</w:t>
      </w:r>
      <w:r w:rsidR="00B5246D" w:rsidRPr="00A459E8">
        <w:rPr>
          <w:b/>
        </w:rPr>
        <w:t xml:space="preserve"> </w:t>
      </w:r>
      <w:r w:rsidR="00381BF1">
        <w:rPr>
          <w:b/>
        </w:rPr>
        <w:t>North Sails, Material</w:t>
      </w:r>
      <w:r w:rsidR="00B5246D" w:rsidRPr="00A459E8">
        <w:rPr>
          <w:b/>
        </w:rPr>
        <w:t xml:space="preserve"> NORDAC (</w:t>
      </w:r>
      <w:r w:rsidRPr="00A459E8">
        <w:rPr>
          <w:b/>
        </w:rPr>
        <w:t>2018</w:t>
      </w:r>
      <w:r w:rsidR="00B5246D" w:rsidRPr="00A459E8">
        <w:rPr>
          <w:b/>
        </w:rPr>
        <w:t>)</w:t>
      </w:r>
      <w:r w:rsidR="00B5246D" w:rsidRPr="00A459E8">
        <w:rPr>
          <w:b/>
        </w:rPr>
        <w:br/>
        <w:t>Furler:</w:t>
      </w:r>
      <w:r w:rsidR="00B5246D" w:rsidRPr="00A459E8">
        <w:rPr>
          <w:b/>
        </w:rPr>
        <w:tab/>
      </w:r>
      <w:r w:rsidR="00B5246D" w:rsidRPr="00A459E8">
        <w:rPr>
          <w:b/>
        </w:rPr>
        <w:tab/>
      </w:r>
      <w:r w:rsidR="00B5246D" w:rsidRPr="00A459E8">
        <w:rPr>
          <w:b/>
        </w:rPr>
        <w:tab/>
      </w:r>
      <w:r w:rsidR="00B5246D" w:rsidRPr="00A459E8">
        <w:rPr>
          <w:b/>
        </w:rPr>
        <w:tab/>
      </w:r>
      <w:r w:rsidRPr="00A459E8">
        <w:rPr>
          <w:b/>
        </w:rPr>
        <w:t>Harken</w:t>
      </w:r>
    </w:p>
    <w:p w:rsidR="00B5246D" w:rsidRPr="00A459E8" w:rsidRDefault="003B4620" w:rsidP="00B5246D">
      <w:pPr>
        <w:spacing w:after="120" w:line="240" w:lineRule="auto"/>
        <w:jc w:val="left"/>
        <w:rPr>
          <w:b/>
        </w:rPr>
      </w:pPr>
      <w:r w:rsidRPr="00A459E8">
        <w:rPr>
          <w:b/>
        </w:rPr>
        <w:t>Spinnaker und Gennaker</w:t>
      </w:r>
      <w:r w:rsidR="00B5246D" w:rsidRPr="00A459E8">
        <w:rPr>
          <w:b/>
        </w:rPr>
        <w:t>:</w:t>
      </w:r>
      <w:r w:rsidR="00B5246D" w:rsidRPr="00A459E8">
        <w:rPr>
          <w:b/>
        </w:rPr>
        <w:tab/>
      </w:r>
      <w:r w:rsidRPr="00A459E8">
        <w:rPr>
          <w:b/>
        </w:rPr>
        <w:t>selten gebraucht</w:t>
      </w:r>
    </w:p>
    <w:p w:rsidR="000D4534" w:rsidRDefault="00381BF1" w:rsidP="00FB639B">
      <w:pPr>
        <w:pBdr>
          <w:bottom w:val="single" w:sz="4" w:space="1" w:color="auto"/>
        </w:pBdr>
        <w:spacing w:after="120" w:line="240" w:lineRule="auto"/>
        <w:jc w:val="left"/>
        <w:rPr>
          <w:b/>
        </w:rPr>
      </w:pPr>
      <w:r>
        <w:rPr>
          <w:b/>
        </w:rPr>
        <w:t>Aussenbordmotor:</w:t>
      </w:r>
      <w:r>
        <w:rPr>
          <w:b/>
        </w:rPr>
        <w:tab/>
      </w:r>
      <w:r w:rsidR="00B5246D" w:rsidRPr="00A459E8">
        <w:rPr>
          <w:b/>
        </w:rPr>
        <w:tab/>
      </w:r>
      <w:r w:rsidR="003B4620" w:rsidRPr="00A459E8">
        <w:rPr>
          <w:b/>
        </w:rPr>
        <w:t xml:space="preserve">Suzuki </w:t>
      </w:r>
      <w:r w:rsidR="00A459E8">
        <w:rPr>
          <w:b/>
        </w:rPr>
        <w:t xml:space="preserve">4-Takt </w:t>
      </w:r>
      <w:r w:rsidR="003B4620" w:rsidRPr="00A459E8">
        <w:rPr>
          <w:b/>
        </w:rPr>
        <w:t>6 PS</w:t>
      </w:r>
      <w:r w:rsidR="00B5246D" w:rsidRPr="00A459E8">
        <w:rPr>
          <w:b/>
        </w:rPr>
        <w:t xml:space="preserve"> </w:t>
      </w:r>
      <w:r w:rsidR="003B4620" w:rsidRPr="00A459E8">
        <w:rPr>
          <w:b/>
        </w:rPr>
        <w:t>(2016)</w:t>
      </w:r>
    </w:p>
    <w:p w:rsidR="00FB639B" w:rsidRPr="00FB639B" w:rsidRDefault="00FB639B" w:rsidP="00FB639B">
      <w:pPr>
        <w:pStyle w:val="berschrift2"/>
      </w:pPr>
      <w:r>
        <w:t>Ausrüstung</w:t>
      </w:r>
      <w:r w:rsidR="00F67DEC">
        <w:t xml:space="preserve">: </w:t>
      </w:r>
      <w:r w:rsidR="00F67DEC">
        <w:tab/>
      </w:r>
      <w:bookmarkStart w:id="0" w:name="_GoBack"/>
      <w:bookmarkEnd w:id="0"/>
    </w:p>
    <w:p w:rsidR="00233673" w:rsidRDefault="00C73616" w:rsidP="004C0B28">
      <w:pPr>
        <w:spacing w:after="0"/>
      </w:pPr>
      <w:r>
        <w:t>Navigationslichter aussen und am</w:t>
      </w:r>
      <w:r w:rsidR="009C134E">
        <w:t xml:space="preserve"> </w:t>
      </w:r>
      <w:r>
        <w:t>Masttop</w:t>
      </w:r>
      <w:r w:rsidR="00FB639B">
        <w:t xml:space="preserve">, </w:t>
      </w:r>
      <w:r>
        <w:t>Speed- Tiefen- und Temperaturmesser</w:t>
      </w:r>
      <w:r w:rsidR="009C134E">
        <w:t xml:space="preserve"> Nautico Chorus</w:t>
      </w:r>
      <w:r w:rsidR="00FB639B">
        <w:t>,</w:t>
      </w:r>
      <w:r w:rsidR="009C134E">
        <w:t xml:space="preserve"> Kompass,</w:t>
      </w:r>
      <w:r w:rsidR="00FB639B">
        <w:t xml:space="preserve"> </w:t>
      </w:r>
      <w:r>
        <w:t>Lazy Jacks</w:t>
      </w:r>
      <w:r w:rsidR="00FB639B">
        <w:t xml:space="preserve">, </w:t>
      </w:r>
      <w:r>
        <w:t>Baumkicker</w:t>
      </w:r>
      <w:r w:rsidR="00FB639B">
        <w:t xml:space="preserve">, </w:t>
      </w:r>
      <w:r w:rsidR="00F67DEC">
        <w:t xml:space="preserve">Baum-Niederholer, </w:t>
      </w:r>
      <w:r>
        <w:t>Baum-Persenning</w:t>
      </w:r>
      <w:r w:rsidR="00FB639B">
        <w:t xml:space="preserve">, </w:t>
      </w:r>
      <w:r>
        <w:t>Cockpit-Persenning</w:t>
      </w:r>
      <w:r w:rsidR="00FB639B">
        <w:t xml:space="preserve">, </w:t>
      </w:r>
      <w:r>
        <w:t>Klapp-Anker mit 40 m Ankerleine (Blei integriert)</w:t>
      </w:r>
      <w:r w:rsidR="00FB639B">
        <w:t xml:space="preserve">, </w:t>
      </w:r>
      <w:r>
        <w:t>Winschen Lewmar, Beschläge Harken</w:t>
      </w:r>
      <w:r w:rsidR="00FB639B">
        <w:t xml:space="preserve">, </w:t>
      </w:r>
      <w:r w:rsidR="00F67DEC">
        <w:t>Kühlbox 40 L Inhalt (</w:t>
      </w:r>
      <w:r>
        <w:t>12 V-, Gas- oder 230 V-Betrieb möglich</w:t>
      </w:r>
      <w:r w:rsidR="00F67DEC">
        <w:t xml:space="preserve">), </w:t>
      </w:r>
      <w:r>
        <w:t>50 Ah-Batterie und Ladegerät</w:t>
      </w:r>
      <w:r w:rsidR="00F67DEC">
        <w:t xml:space="preserve">, </w:t>
      </w:r>
      <w:r>
        <w:t>Kabinenbeleuchtung</w:t>
      </w:r>
      <w:r w:rsidR="00F67DEC">
        <w:t xml:space="preserve">, </w:t>
      </w:r>
      <w:r w:rsidR="003B4620">
        <w:t>4 n</w:t>
      </w:r>
      <w:r>
        <w:t>eue Fender (2018)</w:t>
      </w:r>
      <w:r w:rsidR="00F67DEC">
        <w:t>, neuwertige Leinen, d</w:t>
      </w:r>
      <w:r>
        <w:t xml:space="preserve">icke Schaumstoffpolster mit blauem Alcantara-Überzug </w:t>
      </w:r>
      <w:r w:rsidR="009C134E">
        <w:t>in der Kabine und im Vorschiff.</w:t>
      </w:r>
    </w:p>
    <w:p w:rsidR="00F67DEC" w:rsidRDefault="00F67DEC" w:rsidP="004C0B28">
      <w:pPr>
        <w:pStyle w:val="berschrift2"/>
        <w:spacing w:before="240"/>
        <w:rPr>
          <w:rStyle w:val="Hyperlink"/>
        </w:rPr>
      </w:pPr>
      <w:r>
        <w:t>Kontakt:</w:t>
      </w:r>
      <w:r>
        <w:tab/>
        <w:t>Barbara Binz-Egli</w:t>
      </w:r>
      <w:r>
        <w:tab/>
      </w:r>
      <w:r>
        <w:tab/>
        <w:t>079 179 04 08</w:t>
      </w:r>
      <w:r>
        <w:tab/>
      </w:r>
      <w:hyperlink r:id="rId6" w:history="1">
        <w:r w:rsidRPr="00D07B9C">
          <w:rPr>
            <w:rStyle w:val="Hyperlink"/>
          </w:rPr>
          <w:t>binzba@outlook.com</w:t>
        </w:r>
      </w:hyperlink>
    </w:p>
    <w:p w:rsidR="004C0B28" w:rsidRPr="004C0B28" w:rsidRDefault="004C0B28" w:rsidP="004C0B28">
      <w:pPr>
        <w:rPr>
          <w:color w:val="FF0000"/>
        </w:rPr>
      </w:pPr>
      <w:r w:rsidRPr="004C0B28">
        <w:rPr>
          <w:rFonts w:asciiTheme="majorHAnsi" w:eastAsiaTheme="majorEastAsia" w:hAnsiTheme="majorHAnsi" w:cstheme="majorBidi"/>
          <w:b/>
          <w:color w:val="FF0000"/>
          <w:sz w:val="26"/>
          <w:szCs w:val="26"/>
        </w:rPr>
        <w:t>Je parle français</w:t>
      </w:r>
    </w:p>
    <w:sectPr w:rsidR="004C0B28" w:rsidRPr="004C0B28" w:rsidSect="00A459E8">
      <w:pgSz w:w="11906" w:h="16838"/>
      <w:pgMar w:top="164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55936"/>
    <w:multiLevelType w:val="hybridMultilevel"/>
    <w:tmpl w:val="47BE9CC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F0"/>
    <w:rsid w:val="000218CB"/>
    <w:rsid w:val="000613D2"/>
    <w:rsid w:val="000D4534"/>
    <w:rsid w:val="001619D6"/>
    <w:rsid w:val="002169AE"/>
    <w:rsid w:val="00233673"/>
    <w:rsid w:val="00335333"/>
    <w:rsid w:val="00381BF1"/>
    <w:rsid w:val="003B4620"/>
    <w:rsid w:val="0041290F"/>
    <w:rsid w:val="004C0B28"/>
    <w:rsid w:val="005816B0"/>
    <w:rsid w:val="00585B47"/>
    <w:rsid w:val="006B4F4F"/>
    <w:rsid w:val="00753858"/>
    <w:rsid w:val="00760560"/>
    <w:rsid w:val="008044C2"/>
    <w:rsid w:val="008B27CD"/>
    <w:rsid w:val="008D2BF0"/>
    <w:rsid w:val="009250A3"/>
    <w:rsid w:val="00937E4E"/>
    <w:rsid w:val="009C134E"/>
    <w:rsid w:val="00A02AB7"/>
    <w:rsid w:val="00A30C1C"/>
    <w:rsid w:val="00A459E8"/>
    <w:rsid w:val="00A61655"/>
    <w:rsid w:val="00B22418"/>
    <w:rsid w:val="00B5246D"/>
    <w:rsid w:val="00C73616"/>
    <w:rsid w:val="00C83675"/>
    <w:rsid w:val="00DE54CC"/>
    <w:rsid w:val="00E261EA"/>
    <w:rsid w:val="00E33464"/>
    <w:rsid w:val="00F67DEC"/>
    <w:rsid w:val="00FB1AB7"/>
    <w:rsid w:val="00FB63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B386C-6B5A-4FE7-B3BA-0F794F64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1AB7"/>
    <w:pPr>
      <w:spacing w:after="240" w:line="240" w:lineRule="atLeast"/>
      <w:jc w:val="both"/>
    </w:pPr>
  </w:style>
  <w:style w:type="paragraph" w:styleId="berschrift1">
    <w:name w:val="heading 1"/>
    <w:basedOn w:val="Standard"/>
    <w:next w:val="Standard"/>
    <w:link w:val="berschrift1Zchn"/>
    <w:uiPriority w:val="9"/>
    <w:qFormat/>
    <w:rsid w:val="00C836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53858"/>
    <w:pPr>
      <w:keepNext/>
      <w:keepLines/>
      <w:spacing w:before="480"/>
      <w:ind w:left="567" w:hanging="567"/>
      <w:outlineLvl w:val="1"/>
    </w:pPr>
    <w:rPr>
      <w:rFonts w:asciiTheme="majorHAnsi" w:eastAsiaTheme="majorEastAsia" w:hAnsiTheme="majorHAnsi" w:cstheme="majorBidi"/>
      <w:b/>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53858"/>
    <w:rPr>
      <w:rFonts w:asciiTheme="majorHAnsi" w:eastAsiaTheme="majorEastAsia" w:hAnsiTheme="majorHAnsi" w:cstheme="majorBidi"/>
      <w:b/>
      <w:color w:val="2E74B5" w:themeColor="accent1" w:themeShade="BF"/>
      <w:sz w:val="26"/>
      <w:szCs w:val="26"/>
    </w:rPr>
  </w:style>
  <w:style w:type="paragraph" w:styleId="Titel">
    <w:name w:val="Title"/>
    <w:basedOn w:val="Standard"/>
    <w:next w:val="Standard"/>
    <w:link w:val="TitelZchn"/>
    <w:uiPriority w:val="10"/>
    <w:qFormat/>
    <w:rsid w:val="001619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619D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C83675"/>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3616"/>
    <w:pPr>
      <w:ind w:left="720"/>
      <w:contextualSpacing/>
    </w:pPr>
  </w:style>
  <w:style w:type="character" w:styleId="Hyperlink">
    <w:name w:val="Hyperlink"/>
    <w:basedOn w:val="Absatz-Standardschriftart"/>
    <w:uiPriority w:val="99"/>
    <w:unhideWhenUsed/>
    <w:rsid w:val="00F67D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nzba@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Binz</dc:creator>
  <cp:keywords/>
  <dc:description/>
  <cp:lastModifiedBy>Barbara Binz</cp:lastModifiedBy>
  <cp:revision>4</cp:revision>
  <dcterms:created xsi:type="dcterms:W3CDTF">2019-02-18T01:18:00Z</dcterms:created>
  <dcterms:modified xsi:type="dcterms:W3CDTF">2019-02-25T10:34:00Z</dcterms:modified>
</cp:coreProperties>
</file>